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B74C6B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4C6B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B74C6B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B74C6B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7762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7762B5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7762B5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7762B5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7762B5">
        <w:rPr>
          <w:rFonts w:ascii="Times New Roman" w:hAnsi="Times New Roman"/>
          <w:sz w:val="20"/>
          <w:szCs w:val="20"/>
          <w:u w:val="single"/>
        </w:rPr>
        <w:t xml:space="preserve"> 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0C6871AE" w:rsidR="001437B5" w:rsidRPr="007762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7762B5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7762B5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7762B5" w:rsidRPr="007762B5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7762B5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7762B5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7762B5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7762B5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7762B5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0F8FFBE0" w:rsidR="001B178F" w:rsidRPr="007762B5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7762B5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7762B5">
        <w:rPr>
          <w:rFonts w:ascii="Times New Roman" w:hAnsi="Times New Roman" w:cs="Times New Roman"/>
          <w:bCs/>
          <w:sz w:val="20"/>
          <w:szCs w:val="20"/>
        </w:rPr>
        <w:t>продукции</w:t>
      </w:r>
      <w:proofErr w:type="gramEnd"/>
      <w:r w:rsidR="001B178F" w:rsidRPr="007762B5">
        <w:rPr>
          <w:rFonts w:ascii="Times New Roman" w:hAnsi="Times New Roman" w:cs="Times New Roman"/>
          <w:bCs/>
          <w:sz w:val="20"/>
          <w:szCs w:val="20"/>
        </w:rPr>
        <w:t>, подлежащей государственной регистрации</w:t>
      </w:r>
    </w:p>
    <w:p w14:paraId="3CF65C99" w14:textId="0E528CA9" w:rsidR="001B178F" w:rsidRPr="007762B5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7762B5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45E95898" w:rsidR="001B178F" w:rsidRPr="007762B5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7762B5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B74C6B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r w:rsidR="001B178F" w:rsidRPr="007762B5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14:paraId="004DD355" w14:textId="77777777" w:rsidR="00B20B63" w:rsidRPr="007762B5" w:rsidRDefault="00272966" w:rsidP="00B20B6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20B63" w:rsidRPr="007762B5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44B11256" w14:textId="77777777" w:rsidR="00B20B63" w:rsidRPr="007762B5" w:rsidRDefault="00B20B63" w:rsidP="00B20B6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7762B5">
        <w:rPr>
          <w:rFonts w:cs="Segoe UI Symbol"/>
          <w:bCs/>
          <w:sz w:val="20"/>
          <w:szCs w:val="20"/>
        </w:rPr>
        <w:t xml:space="preserve">           </w:t>
      </w: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762B5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7762B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7762B5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8193865" w14:textId="77777777" w:rsidR="00B20B63" w:rsidRPr="007762B5" w:rsidRDefault="00B20B63" w:rsidP="00B20B6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7762B5">
        <w:rPr>
          <w:rFonts w:cs="Segoe UI Symbol"/>
          <w:bCs/>
          <w:sz w:val="20"/>
          <w:szCs w:val="20"/>
        </w:rPr>
        <w:t xml:space="preserve">           </w:t>
      </w: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7762B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7762B5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A956A09" w14:textId="77777777" w:rsidR="00B20B63" w:rsidRPr="007762B5" w:rsidRDefault="00B20B63" w:rsidP="00B20B63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cs="Segoe UI Symbol"/>
          <w:bCs/>
          <w:sz w:val="20"/>
          <w:szCs w:val="20"/>
        </w:rPr>
        <w:t xml:space="preserve">           </w:t>
      </w: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</w:t>
      </w:r>
      <w:bookmarkStart w:id="0" w:name="_GoBack"/>
      <w:bookmarkEnd w:id="0"/>
      <w:r w:rsidRPr="007762B5">
        <w:rPr>
          <w:rFonts w:ascii="Times New Roman" w:hAnsi="Times New Roman" w:cs="Times New Roman"/>
          <w:bCs/>
          <w:i/>
          <w:sz w:val="20"/>
          <w:szCs w:val="20"/>
        </w:rPr>
        <w:t>дарных дней</w:t>
      </w:r>
      <w:r w:rsidRPr="007762B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114E34D7" w:rsidR="000A003B" w:rsidRPr="007762B5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7762B5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200235DC" w14:textId="10B54DF0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762B5">
        <w:rPr>
          <w:rFonts w:eastAsia="Times New Roman" w:cs="Segoe UI Symbol"/>
          <w:bCs/>
          <w:sz w:val="20"/>
          <w:szCs w:val="20"/>
        </w:rPr>
        <w:t xml:space="preserve">       </w:t>
      </w:r>
      <w:r w:rsidRPr="007762B5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7762B5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7762B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FD8F17F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03C80C74" w14:textId="77777777" w:rsidR="00B20B63" w:rsidRDefault="00B20B6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7F24549E" w14:textId="77777777" w:rsidR="007762B5" w:rsidRPr="007762B5" w:rsidRDefault="007762B5" w:rsidP="007762B5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7762B5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7762B5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7762B5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1E70D762" w14:textId="25477D13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762B5">
        <w:rPr>
          <w:rFonts w:eastAsia="Times New Roman" w:cs="Segoe UI Symbol"/>
          <w:bCs/>
          <w:sz w:val="20"/>
          <w:szCs w:val="20"/>
        </w:rPr>
        <w:t xml:space="preserve">       </w:t>
      </w:r>
      <w:r w:rsidRPr="007762B5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7762B5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7762B5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A038D10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979F961" w14:textId="4497745C" w:rsidR="007762B5" w:rsidRPr="007762B5" w:rsidRDefault="007762B5" w:rsidP="007762B5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77C7078F" w:rsidR="00EB3E65" w:rsidRPr="007762B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E65" w:rsidRPr="007762B5">
        <w:rPr>
          <w:rFonts w:ascii="Times New Roman" w:hAnsi="Times New Roman" w:cs="Times New Roman"/>
          <w:bCs/>
          <w:sz w:val="20"/>
          <w:szCs w:val="20"/>
        </w:rPr>
        <w:t>технической или иной документации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7762B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>(</w:t>
      </w:r>
      <w:r w:rsidRPr="007762B5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>)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04B8BD06" w:rsidR="00EB3E65" w:rsidRPr="007762B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Pr="007762B5">
        <w:rPr>
          <w:rFonts w:cs="Segoe UI Symbol"/>
          <w:bCs/>
          <w:sz w:val="20"/>
          <w:szCs w:val="20"/>
        </w:rPr>
        <w:t xml:space="preserve"> </w:t>
      </w:r>
      <w:r w:rsidR="00EB3E65" w:rsidRPr="007762B5">
        <w:rPr>
          <w:rFonts w:ascii="Times New Roman" w:hAnsi="Times New Roman" w:cs="Times New Roman"/>
          <w:bCs/>
          <w:sz w:val="20"/>
          <w:szCs w:val="20"/>
        </w:rPr>
        <w:t>по результатам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 в рамках</w:t>
      </w:r>
      <w:r w:rsidR="007762B5" w:rsidRPr="007762B5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7762B5">
        <w:rPr>
          <w:rFonts w:ascii="Times New Roman" w:hAnsi="Times New Roman" w:cs="Times New Roman"/>
          <w:bCs/>
          <w:sz w:val="20"/>
          <w:szCs w:val="20"/>
        </w:rPr>
        <w:t xml:space="preserve"> обоснования сроков годности пищевой продукции</w:t>
      </w:r>
    </w:p>
    <w:p w14:paraId="10D8FA8C" w14:textId="68AAA2CE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762B5">
        <w:rPr>
          <w:rFonts w:eastAsia="Times New Roman" w:cs="Segoe UI Symbol"/>
          <w:bCs/>
          <w:sz w:val="20"/>
          <w:szCs w:val="20"/>
        </w:rPr>
        <w:t xml:space="preserve">      </w:t>
      </w:r>
      <w:r w:rsidRPr="007762B5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7762B5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7762B5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F108AD3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29608B6" w14:textId="77777777" w:rsidR="00B20B63" w:rsidRDefault="00B20B6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7762B5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7762B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Segoe UI Symbol" w:hAnsi="Segoe UI Symbol" w:cs="Segoe UI Symbol"/>
          <w:bCs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028389D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7762B5">
        <w:rPr>
          <w:rFonts w:ascii="Times New Roman" w:hAnsi="Times New Roman" w:cs="Times New Roman"/>
          <w:b/>
          <w:bCs/>
          <w:sz w:val="20"/>
          <w:szCs w:val="20"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по результатам лабораторных исследований (испытаний), выполненных в рамках обоснования сроков годности 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 xml:space="preserve">Набор конфет глазированных </w:t>
      </w:r>
      <w:r w:rsidR="007D5E3B" w:rsidRPr="00717C3C">
        <w:rPr>
          <w:b/>
          <w:i/>
          <w:color w:val="365F91" w:themeColor="accent1" w:themeShade="BF"/>
          <w:u w:val="single"/>
        </w:rPr>
        <w:lastRenderedPageBreak/>
        <w:t>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7762B5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7762B5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7762B5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7762B5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11FE2891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7762B5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62B5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7762B5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7762B5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62B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E32F51" w:rsidRPr="007762B5">
        <w:rPr>
          <w:rFonts w:eastAsia="Calibri"/>
          <w:color w:val="365F91" w:themeColor="accent1" w:themeShade="BF"/>
          <w:sz w:val="20"/>
          <w:szCs w:val="20"/>
          <w:lang w:eastAsia="en-US"/>
        </w:rPr>
        <w:t>142279, Московская область, г. Москва, ул. Ленина, строение 2, адрес эл. почты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7762B5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7762B5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7762B5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7762B5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7762B5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7762B5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7762B5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62B5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7762B5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7762B5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7762B5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7762B5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11E9DC0" w14:textId="77777777" w:rsidR="001F36D5" w:rsidRPr="007762B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762B5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7762B5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:rsidRPr="007762B5" w14:paraId="4FA40773" w14:textId="77777777" w:rsidTr="00672CB5">
        <w:tc>
          <w:tcPr>
            <w:tcW w:w="4666" w:type="dxa"/>
            <w:hideMark/>
          </w:tcPr>
          <w:p w14:paraId="3D8B9799" w14:textId="6213E1E8" w:rsidR="00672CB5" w:rsidRPr="007762B5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2B5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7762B5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7762B5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Pr="007762B5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2B5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7762B5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7762B5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7762B5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</w:t>
      </w:r>
      <w:r w:rsidRPr="005A17A4">
        <w:rPr>
          <w:rFonts w:ascii="Times New Roman" w:eastAsia="Times New Roman" w:hAnsi="Times New Roman" w:cs="Times New Roman"/>
          <w:lang w:eastAsia="ar-SA"/>
        </w:rPr>
        <w:t>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Pr="007762B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29453015" w14:textId="49C00296" w:rsidR="001F36D5" w:rsidRPr="007762B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Pr="007762B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1F36D5" w:rsidRPr="007762B5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7762B5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7762B5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7762B5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1F36D5" w:rsidRPr="007762B5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1F36D5" w:rsidRPr="007762B5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1F36D5" w:rsidRPr="007762B5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1F36D5" w:rsidRPr="007762B5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1F36D5" w:rsidRPr="007762B5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1B37C405" w14:textId="393F040B" w:rsidR="001F36D5" w:rsidRPr="007762B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1F36D5" w:rsidRPr="007762B5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4567AB43" w14:textId="77777777" w:rsidR="001F36D5" w:rsidRPr="007762B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762B5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7762B5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7762B5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7762B5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Cs/>
          <w:sz w:val="20"/>
          <w:szCs w:val="20"/>
        </w:rPr>
        <w:t>)</w:t>
      </w:r>
      <w:r w:rsidRPr="007762B5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35221311" w14:textId="1019581A" w:rsidR="001F36D5" w:rsidRPr="007762B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774231F6" w14:textId="1DE4648D" w:rsidR="001F36D5" w:rsidRPr="007762B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1F36D5" w:rsidRPr="007762B5">
        <w:rPr>
          <w:rFonts w:ascii="Times New Roman" w:hAnsi="Times New Roman" w:cs="Times New Roman"/>
          <w:sz w:val="20"/>
          <w:szCs w:val="20"/>
        </w:rPr>
        <w:t>.</w:t>
      </w:r>
    </w:p>
    <w:p w14:paraId="4183B2D0" w14:textId="77777777" w:rsidR="001F36D5" w:rsidRPr="007762B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7762B5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7762B5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746FA68F" w14:textId="190A7398" w:rsidR="001F36D5" w:rsidRPr="007762B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Pr="007762B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426880A6" w14:textId="77777777" w:rsidR="001F36D5" w:rsidRPr="007762B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E1C28C3" w14:textId="5E051348" w:rsidR="001F36D5" w:rsidRPr="007762B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59548D1E" w14:textId="77777777" w:rsidR="001F36D5" w:rsidRPr="007762B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7762B5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1BB68E4B" w14:textId="3BEF2FEF" w:rsidR="001F36D5" w:rsidRPr="007762B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7762B5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7762B5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1F36D5" w:rsidRPr="007762B5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7762B5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7762B5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7762B5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2D8363BB" w14:textId="77777777" w:rsidR="00B20B63" w:rsidRPr="007762B5" w:rsidRDefault="00B20B63" w:rsidP="00B20B6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7762B5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7762B5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7762B5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7762B5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7762B5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7762B5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6E4C95DB" w14:textId="77777777" w:rsidR="00B20B63" w:rsidRPr="007762B5" w:rsidRDefault="00B20B63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7762B5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7762B5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7762B5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7762B5">
        <w:rPr>
          <w:rFonts w:ascii="Times New Roman" w:hAnsi="Times New Roman"/>
          <w:b/>
          <w:bCs/>
          <w:sz w:val="20"/>
          <w:szCs w:val="20"/>
        </w:rPr>
        <w:t>:</w:t>
      </w:r>
    </w:p>
    <w:p w14:paraId="1A2D94C0" w14:textId="77777777" w:rsidR="007D5E3B" w:rsidRPr="007762B5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sz w:val="20"/>
          <w:szCs w:val="20"/>
          <w:u w:val="single"/>
        </w:rPr>
        <w:t>ТИ, Рецептуры.</w:t>
      </w:r>
    </w:p>
    <w:p w14:paraId="61B05786" w14:textId="77777777" w:rsidR="007D5E3B" w:rsidRPr="007762B5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sz w:val="20"/>
          <w:szCs w:val="20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7762B5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sz w:val="20"/>
          <w:szCs w:val="20"/>
          <w:u w:val="single"/>
        </w:rPr>
        <w:t>Выписка из ЕГРЮЛ.</w:t>
      </w:r>
    </w:p>
    <w:p w14:paraId="2939A10A" w14:textId="77777777" w:rsidR="007D5E3B" w:rsidRPr="007762B5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sz w:val="20"/>
          <w:szCs w:val="20"/>
          <w:u w:val="single"/>
        </w:rPr>
        <w:t>Уведомление.</w:t>
      </w:r>
    </w:p>
    <w:p w14:paraId="22E3B4E8" w14:textId="77777777" w:rsidR="007D5E3B" w:rsidRPr="007762B5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62B5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1717292A" w14:textId="77777777" w:rsidR="00B20B63" w:rsidRPr="0016737A" w:rsidRDefault="00B20B63" w:rsidP="00B20B6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E92DF63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1390BC79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29B29D3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05A06284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3D706A7B" w14:textId="77777777" w:rsidR="00B20B63" w:rsidRPr="00B20B63" w:rsidRDefault="00B20B63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20B63" w:rsidRPr="00B20B6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D365E14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C6B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B74C6B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762B5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0B63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4C6B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A5B2E-25DE-42DB-A25A-2FA99D59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</cp:revision>
  <cp:lastPrinted>2024-03-18T10:10:00Z</cp:lastPrinted>
  <dcterms:created xsi:type="dcterms:W3CDTF">2026-03-20T13:01:00Z</dcterms:created>
  <dcterms:modified xsi:type="dcterms:W3CDTF">2026-04-03T05:48:00Z</dcterms:modified>
</cp:coreProperties>
</file>